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E742" w14:textId="32C6BEA9" w:rsidR="009025D8" w:rsidRPr="00A26658" w:rsidRDefault="009025D8" w:rsidP="009025D8">
      <w:pPr>
        <w:pStyle w:val="Bezodstpw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Piszczac</w:t>
      </w:r>
      <w:r w:rsidRPr="00A26658">
        <w:rPr>
          <w:rFonts w:ascii="Cambria" w:hAnsi="Cambria" w:cs="Times New Roman"/>
          <w:sz w:val="24"/>
          <w:szCs w:val="24"/>
        </w:rPr>
        <w:t xml:space="preserve">, dnia </w:t>
      </w:r>
      <w:r w:rsidR="000A13B4">
        <w:rPr>
          <w:rFonts w:ascii="Cambria" w:hAnsi="Cambria" w:cs="Times New Roman"/>
          <w:sz w:val="24"/>
          <w:szCs w:val="24"/>
        </w:rPr>
        <w:t>1</w:t>
      </w:r>
      <w:r>
        <w:rPr>
          <w:rFonts w:ascii="Cambria" w:hAnsi="Cambria" w:cs="Times New Roman"/>
          <w:sz w:val="24"/>
          <w:szCs w:val="24"/>
        </w:rPr>
        <w:t>0</w:t>
      </w:r>
      <w:r w:rsidR="000A13B4">
        <w:rPr>
          <w:rFonts w:ascii="Cambria" w:hAnsi="Cambria" w:cs="Times New Roman"/>
          <w:sz w:val="24"/>
          <w:szCs w:val="24"/>
        </w:rPr>
        <w:t xml:space="preserve"> marca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A26658">
        <w:rPr>
          <w:rFonts w:ascii="Cambria" w:hAnsi="Cambria" w:cs="Times New Roman"/>
          <w:sz w:val="24"/>
          <w:szCs w:val="24"/>
        </w:rPr>
        <w:t>202</w:t>
      </w:r>
      <w:r w:rsidR="000A13B4">
        <w:rPr>
          <w:rFonts w:ascii="Cambria" w:hAnsi="Cambria" w:cs="Times New Roman"/>
          <w:sz w:val="24"/>
          <w:szCs w:val="24"/>
        </w:rPr>
        <w:t>2</w:t>
      </w:r>
      <w:r w:rsidRPr="00A26658">
        <w:rPr>
          <w:rFonts w:ascii="Cambria" w:hAnsi="Cambria" w:cs="Times New Roman"/>
          <w:sz w:val="24"/>
          <w:szCs w:val="24"/>
        </w:rPr>
        <w:t xml:space="preserve"> r.</w:t>
      </w:r>
    </w:p>
    <w:p w14:paraId="782365D5" w14:textId="6065D162" w:rsidR="009025D8" w:rsidRPr="00A26658" w:rsidRDefault="009025D8" w:rsidP="009025D8">
      <w:pPr>
        <w:autoSpaceDE w:val="0"/>
        <w:autoSpaceDN w:val="0"/>
        <w:spacing w:after="0" w:line="240" w:lineRule="auto"/>
        <w:rPr>
          <w:rFonts w:ascii="Cambria" w:hAnsi="Cambria" w:cs="Times New Roman"/>
          <w:color w:val="000000"/>
          <w:sz w:val="24"/>
          <w:szCs w:val="24"/>
          <w:lang w:eastAsia="pl-PL"/>
        </w:rPr>
      </w:pPr>
      <w:r w:rsidRPr="00A26658">
        <w:rPr>
          <w:rFonts w:ascii="Cambria" w:hAnsi="Cambria" w:cs="Times New Roman"/>
          <w:color w:val="000000"/>
          <w:sz w:val="24"/>
          <w:szCs w:val="24"/>
          <w:lang w:eastAsia="pl-PL"/>
        </w:rPr>
        <w:t xml:space="preserve">Znak </w:t>
      </w:r>
      <w:r>
        <w:rPr>
          <w:rFonts w:ascii="Cambria" w:hAnsi="Cambria" w:cs="Times New Roman"/>
          <w:color w:val="000000"/>
          <w:sz w:val="24"/>
          <w:szCs w:val="24"/>
          <w:lang w:eastAsia="pl-PL"/>
        </w:rPr>
        <w:t>postępowania</w:t>
      </w:r>
      <w:r w:rsidRPr="00A26658">
        <w:rPr>
          <w:rFonts w:ascii="Cambria" w:hAnsi="Cambria" w:cs="Times New Roman"/>
          <w:color w:val="000000"/>
          <w:sz w:val="24"/>
          <w:szCs w:val="24"/>
          <w:lang w:eastAsia="pl-PL"/>
        </w:rPr>
        <w:t xml:space="preserve">: </w:t>
      </w:r>
      <w:r w:rsidR="000A13B4">
        <w:rPr>
          <w:rFonts w:ascii="Cambria" w:hAnsi="Cambria" w:cs="Times New Roman"/>
          <w:b/>
          <w:bCs/>
          <w:color w:val="000000"/>
          <w:sz w:val="24"/>
          <w:szCs w:val="24"/>
          <w:lang w:eastAsia="pl-PL"/>
        </w:rPr>
        <w:t>2</w:t>
      </w:r>
      <w:r w:rsidRPr="00A26658">
        <w:rPr>
          <w:rFonts w:ascii="Cambria" w:hAnsi="Cambria" w:cs="Times New Roman"/>
          <w:b/>
          <w:bCs/>
          <w:color w:val="000000"/>
          <w:sz w:val="24"/>
          <w:szCs w:val="24"/>
          <w:lang w:eastAsia="pl-PL"/>
        </w:rPr>
        <w:t>/2021</w:t>
      </w:r>
    </w:p>
    <w:p w14:paraId="5EAAF491" w14:textId="034A44D2" w:rsidR="005266B8" w:rsidRPr="009025D8" w:rsidRDefault="003F66CF" w:rsidP="005266B8">
      <w:pPr>
        <w:tabs>
          <w:tab w:val="left" w:pos="5387"/>
        </w:tabs>
        <w:outlineLvl w:val="0"/>
        <w:rPr>
          <w:rFonts w:ascii="Cambria" w:hAnsi="Cambria" w:cs="Tahoma"/>
          <w:b/>
          <w:bCs/>
          <w:sz w:val="10"/>
          <w:szCs w:val="10"/>
        </w:rPr>
      </w:pPr>
      <w:r w:rsidRPr="003F66CF">
        <w:rPr>
          <w:rFonts w:ascii="Cambria" w:hAnsi="Cambria" w:cs="Tahoma"/>
          <w:b/>
          <w:bCs/>
          <w:sz w:val="24"/>
          <w:szCs w:val="24"/>
        </w:rPr>
        <w:tab/>
      </w:r>
    </w:p>
    <w:p w14:paraId="3DFB5673" w14:textId="44A23459" w:rsidR="003F66CF" w:rsidRDefault="003F66CF" w:rsidP="003F66CF">
      <w:pPr>
        <w:tabs>
          <w:tab w:val="left" w:pos="5387"/>
        </w:tabs>
        <w:ind w:left="4678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3F66CF">
        <w:rPr>
          <w:rFonts w:ascii="Cambria" w:hAnsi="Cambria"/>
          <w:b/>
          <w:color w:val="000000"/>
          <w:sz w:val="24"/>
          <w:szCs w:val="24"/>
        </w:rPr>
        <w:t>-do wszystkich Wykonawców-</w:t>
      </w:r>
      <w:r w:rsidRPr="003F66CF">
        <w:rPr>
          <w:rFonts w:ascii="Cambria" w:hAnsi="Cambria"/>
          <w:b/>
          <w:color w:val="000000"/>
          <w:sz w:val="24"/>
          <w:szCs w:val="24"/>
        </w:rPr>
        <w:tab/>
      </w:r>
    </w:p>
    <w:p w14:paraId="1DBF13B9" w14:textId="77777777" w:rsidR="009025D8" w:rsidRPr="009025D8" w:rsidRDefault="009025D8" w:rsidP="003F66CF">
      <w:pPr>
        <w:tabs>
          <w:tab w:val="left" w:pos="5387"/>
        </w:tabs>
        <w:ind w:left="4678"/>
        <w:outlineLvl w:val="0"/>
        <w:rPr>
          <w:rFonts w:ascii="Cambria" w:hAnsi="Cambria" w:cs="Tahoma"/>
          <w:b/>
          <w:bCs/>
          <w:color w:val="000000"/>
          <w:sz w:val="10"/>
          <w:szCs w:val="10"/>
        </w:rPr>
      </w:pPr>
    </w:p>
    <w:p w14:paraId="12C88A56" w14:textId="1333C892" w:rsidR="003F66CF" w:rsidRPr="003F66CF" w:rsidRDefault="003F66CF" w:rsidP="009025D8">
      <w:pPr>
        <w:tabs>
          <w:tab w:val="left" w:pos="993"/>
        </w:tabs>
        <w:ind w:left="993" w:hanging="993"/>
        <w:rPr>
          <w:rFonts w:ascii="Cambria" w:hAnsi="Cambria"/>
          <w:b/>
          <w:color w:val="000000"/>
          <w:sz w:val="24"/>
          <w:szCs w:val="24"/>
        </w:rPr>
      </w:pPr>
      <w:r w:rsidRPr="003F66CF">
        <w:rPr>
          <w:rFonts w:ascii="Cambria" w:hAnsi="Cambria"/>
          <w:b/>
          <w:color w:val="000000"/>
          <w:sz w:val="24"/>
          <w:szCs w:val="24"/>
        </w:rPr>
        <w:t>dotyczy:</w:t>
      </w:r>
      <w:r w:rsidRPr="003F66CF">
        <w:rPr>
          <w:rFonts w:ascii="Cambria" w:hAnsi="Cambria"/>
          <w:color w:val="000000"/>
          <w:sz w:val="24"/>
          <w:szCs w:val="24"/>
        </w:rPr>
        <w:tab/>
      </w:r>
      <w:r w:rsidR="009025D8" w:rsidRPr="009025D8">
        <w:rPr>
          <w:rFonts w:ascii="Cambria" w:hAnsi="Cambria"/>
          <w:color w:val="000000"/>
          <w:sz w:val="24"/>
          <w:szCs w:val="24"/>
        </w:rPr>
        <w:t xml:space="preserve">zamówienia </w:t>
      </w:r>
      <w:r w:rsidRPr="003F66CF">
        <w:rPr>
          <w:rFonts w:ascii="Cambria" w:hAnsi="Cambria"/>
          <w:color w:val="000000"/>
          <w:sz w:val="24"/>
          <w:szCs w:val="24"/>
        </w:rPr>
        <w:t xml:space="preserve">pn. </w:t>
      </w:r>
      <w:r w:rsidR="009025D8">
        <w:rPr>
          <w:rFonts w:ascii="Cambria" w:hAnsi="Cambria"/>
          <w:color w:val="000000"/>
          <w:sz w:val="24"/>
          <w:szCs w:val="24"/>
        </w:rPr>
        <w:t>„</w:t>
      </w:r>
      <w:r w:rsidR="009025D8" w:rsidRPr="009025D8">
        <w:rPr>
          <w:rFonts w:ascii="Cambria" w:hAnsi="Cambria"/>
          <w:b/>
          <w:bCs/>
          <w:sz w:val="24"/>
          <w:szCs w:val="24"/>
        </w:rPr>
        <w:t>Budowa instalacji fotowoltaicznej w przedsiębiorstwie</w:t>
      </w:r>
      <w:r w:rsidRPr="00B63F08">
        <w:rPr>
          <w:rFonts w:ascii="Cambria" w:hAnsi="Cambria"/>
          <w:b/>
          <w:i/>
          <w:iCs/>
          <w:color w:val="000000"/>
          <w:sz w:val="24"/>
          <w:szCs w:val="24"/>
        </w:rPr>
        <w:t>”.</w:t>
      </w:r>
    </w:p>
    <w:p w14:paraId="42E5EB8B" w14:textId="77777777" w:rsidR="005266B8" w:rsidRPr="002850AA" w:rsidRDefault="005266B8" w:rsidP="00E72E53">
      <w:pPr>
        <w:pStyle w:val="Default"/>
        <w:rPr>
          <w:rFonts w:ascii="Cambria" w:hAnsi="Cambria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F35" w:rsidRPr="002850AA" w14:paraId="07CF1518" w14:textId="77777777" w:rsidTr="00836F3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7DD4A" w14:textId="77777777" w:rsidR="002850AA" w:rsidRPr="002850AA" w:rsidRDefault="002850AA" w:rsidP="002850AA">
            <w:pPr>
              <w:pStyle w:val="Default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4089D88" w14:textId="39E67373" w:rsidR="002850AA" w:rsidRDefault="002850AA" w:rsidP="002850AA">
            <w:pPr>
              <w:pStyle w:val="Default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850AA">
              <w:rPr>
                <w:rFonts w:ascii="Cambria" w:hAnsi="Cambria"/>
                <w:b/>
                <w:bCs/>
                <w:sz w:val="28"/>
                <w:szCs w:val="28"/>
              </w:rPr>
              <w:t xml:space="preserve">INFORMACJA </w:t>
            </w:r>
          </w:p>
          <w:p w14:paraId="12F8CC84" w14:textId="0F039570" w:rsidR="00836F35" w:rsidRPr="002850AA" w:rsidRDefault="00836F35" w:rsidP="002850AA">
            <w:pPr>
              <w:pStyle w:val="Default"/>
              <w:jc w:val="center"/>
              <w:rPr>
                <w:rFonts w:ascii="Cambria" w:hAnsi="Cambria" w:cs="Tahoma"/>
                <w:b/>
                <w:sz w:val="10"/>
                <w:szCs w:val="10"/>
              </w:rPr>
            </w:pPr>
            <w:r w:rsidRPr="002850AA">
              <w:rPr>
                <w:rFonts w:ascii="Cambria" w:hAnsi="Cambria"/>
                <w:b/>
                <w:bCs/>
                <w:sz w:val="26"/>
                <w:szCs w:val="26"/>
              </w:rPr>
              <w:t xml:space="preserve">na podstawie art. 222 ust. 5 pkt. 1 – 2 </w:t>
            </w:r>
            <w:r w:rsidR="002850AA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Pr="002850AA">
              <w:rPr>
                <w:rFonts w:ascii="Cambria" w:hAnsi="Cambria" w:cs="Tahoma"/>
                <w:b/>
                <w:sz w:val="26"/>
                <w:szCs w:val="26"/>
              </w:rPr>
              <w:t xml:space="preserve">ustawy z dnia 11 września 2019 r. Prawo zamówień publicznych </w:t>
            </w:r>
            <w:r w:rsidR="002850AA">
              <w:rPr>
                <w:rFonts w:ascii="Cambria" w:hAnsi="Cambria" w:cs="Tahoma"/>
                <w:b/>
                <w:sz w:val="26"/>
                <w:szCs w:val="26"/>
              </w:rPr>
              <w:br/>
            </w:r>
          </w:p>
          <w:p w14:paraId="6619D361" w14:textId="621D23F1" w:rsidR="002850AA" w:rsidRPr="002850AA" w:rsidRDefault="002850AA" w:rsidP="002850AA">
            <w:pPr>
              <w:pStyle w:val="Default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098A107C" w14:textId="77777777" w:rsidR="008C1388" w:rsidRPr="00B83472" w:rsidRDefault="008C1388" w:rsidP="00E72E53">
      <w:pPr>
        <w:pStyle w:val="Default"/>
        <w:rPr>
          <w:rFonts w:ascii="Cambria" w:hAnsi="Cambria"/>
          <w:sz w:val="10"/>
          <w:szCs w:val="10"/>
        </w:rPr>
      </w:pPr>
    </w:p>
    <w:p w14:paraId="7AE1CC0F" w14:textId="77777777" w:rsidR="00E72E53" w:rsidRPr="002850AA" w:rsidRDefault="00E72E53" w:rsidP="00E72E53">
      <w:pPr>
        <w:pStyle w:val="Default"/>
        <w:rPr>
          <w:rFonts w:ascii="Cambria" w:hAnsi="Cambria"/>
          <w:b/>
          <w:bCs/>
          <w:sz w:val="10"/>
          <w:szCs w:val="10"/>
        </w:rPr>
      </w:pPr>
    </w:p>
    <w:p w14:paraId="654ECF4C" w14:textId="7444EE58" w:rsidR="00ED4F44" w:rsidRPr="00B63F08" w:rsidRDefault="00ED4F44" w:rsidP="00745735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  <w:r w:rsidRPr="009025D8">
        <w:rPr>
          <w:rFonts w:ascii="Cambria" w:hAnsi="Cambria"/>
        </w:rPr>
        <w:t>Zamawiający:</w:t>
      </w:r>
      <w:r>
        <w:rPr>
          <w:rFonts w:ascii="Cambria" w:hAnsi="Cambria"/>
          <w:b/>
          <w:bCs/>
        </w:rPr>
        <w:t xml:space="preserve"> </w:t>
      </w:r>
      <w:r w:rsidR="009025D8" w:rsidRPr="009025D8">
        <w:rPr>
          <w:rFonts w:ascii="Cambria" w:hAnsi="Cambria"/>
          <w:kern w:val="22"/>
        </w:rPr>
        <w:t>„EKO-NOWA” Sp. z o. o., ul. Terespolska 38, 21-530 Piszczac</w:t>
      </w:r>
      <w:r w:rsidRPr="00ED4F44">
        <w:rPr>
          <w:rFonts w:ascii="Cambria" w:hAnsi="Cambria"/>
        </w:rPr>
        <w:t xml:space="preserve">, </w:t>
      </w:r>
      <w:r w:rsidRPr="009025D8">
        <w:rPr>
          <w:rFonts w:ascii="Cambria" w:hAnsi="Cambria"/>
        </w:rPr>
        <w:t>niezwłocznie po otwarciu ofert, udostępnia informacje o nazwach albo imionach i nazwiskach oraz siedzibach lub miejscach prowadzonej działalności gospodarczej albo miejscach zamieszkania wykonawców, których oferty zostały otwarte, a także o cenach lub kosztach zawartych w ofertach.</w:t>
      </w:r>
    </w:p>
    <w:p w14:paraId="3A59B329" w14:textId="230208B9" w:rsidR="00ED4F44" w:rsidRPr="00C96156" w:rsidRDefault="00ED4F44" w:rsidP="00ED4F44">
      <w:pPr>
        <w:pStyle w:val="Default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6310485" w14:textId="77777777" w:rsidR="004F72D9" w:rsidRPr="002850AA" w:rsidRDefault="004F72D9" w:rsidP="004F72D9">
      <w:pPr>
        <w:pStyle w:val="Default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819"/>
        <w:gridCol w:w="3255"/>
      </w:tblGrid>
      <w:tr w:rsidR="00ED4F44" w:rsidRPr="002850AA" w14:paraId="495494D9" w14:textId="77777777" w:rsidTr="009025D8">
        <w:tc>
          <w:tcPr>
            <w:tcW w:w="993" w:type="dxa"/>
            <w:vAlign w:val="center"/>
          </w:tcPr>
          <w:p w14:paraId="71871138" w14:textId="77777777" w:rsidR="00ED4F44" w:rsidRPr="00ED4F44" w:rsidRDefault="00ED4F44" w:rsidP="008C1388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4F44">
              <w:rPr>
                <w:rFonts w:ascii="Cambria" w:hAnsi="Cambri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4819" w:type="dxa"/>
            <w:vAlign w:val="center"/>
          </w:tcPr>
          <w:p w14:paraId="26A94D02" w14:textId="60BC7FDF" w:rsidR="00ED4F44" w:rsidRPr="00ED4F44" w:rsidRDefault="00ED4F44" w:rsidP="008C1388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D4F44">
              <w:rPr>
                <w:rFonts w:ascii="Cambria" w:hAnsi="Cambria"/>
                <w:b/>
                <w:bCs/>
                <w:sz w:val="20"/>
                <w:szCs w:val="20"/>
              </w:rPr>
              <w:t>Nazwa albo imiona i nazwiska oraz siedziby lub miejsce prowadzonej działalności gospodarczej albo miejsca zamieszkania Wykonawców</w:t>
            </w:r>
          </w:p>
        </w:tc>
        <w:tc>
          <w:tcPr>
            <w:tcW w:w="3255" w:type="dxa"/>
            <w:vAlign w:val="center"/>
          </w:tcPr>
          <w:p w14:paraId="47FC0411" w14:textId="1B21A006" w:rsidR="00ED4F44" w:rsidRPr="00ED4F44" w:rsidRDefault="00ED4F44" w:rsidP="008C1388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D4F44">
              <w:rPr>
                <w:rFonts w:ascii="Cambria" w:hAnsi="Cambria" w:cs="Times New Roman"/>
                <w:b/>
                <w:sz w:val="20"/>
                <w:szCs w:val="20"/>
              </w:rPr>
              <w:t>Cena ofertowa brutto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br/>
              <w:t>zawarta w ofercie</w:t>
            </w:r>
          </w:p>
          <w:p w14:paraId="2A34DED0" w14:textId="77777777" w:rsidR="00ED4F44" w:rsidRPr="00ED4F44" w:rsidRDefault="00ED4F44" w:rsidP="008C1388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D4F44">
              <w:rPr>
                <w:rFonts w:ascii="Cambria" w:hAnsi="Cambria" w:cs="Times New Roman"/>
                <w:sz w:val="20"/>
                <w:szCs w:val="20"/>
              </w:rPr>
              <w:t>[w zł brutto]</w:t>
            </w:r>
          </w:p>
        </w:tc>
      </w:tr>
      <w:tr w:rsidR="000A13B4" w:rsidRPr="002850AA" w14:paraId="35E5E866" w14:textId="77777777" w:rsidTr="009025D8">
        <w:tc>
          <w:tcPr>
            <w:tcW w:w="993" w:type="dxa"/>
            <w:vAlign w:val="center"/>
          </w:tcPr>
          <w:p w14:paraId="6671DCC9" w14:textId="3EE3A8AD" w:rsidR="000A13B4" w:rsidRDefault="000A13B4" w:rsidP="00210858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819" w:type="dxa"/>
            <w:vAlign w:val="center"/>
          </w:tcPr>
          <w:p w14:paraId="5A21B7BD" w14:textId="77777777" w:rsidR="007C0B18" w:rsidRPr="007C0B18" w:rsidRDefault="007C0B18" w:rsidP="007C0B18">
            <w:pPr>
              <w:pStyle w:val="Default"/>
              <w:jc w:val="center"/>
              <w:rPr>
                <w:rFonts w:ascii="Cambria" w:hAnsi="Cambria"/>
              </w:rPr>
            </w:pPr>
            <w:r w:rsidRPr="007C0B18">
              <w:rPr>
                <w:rFonts w:ascii="Cambria" w:hAnsi="Cambria"/>
              </w:rPr>
              <w:t>JAMAT S.C.</w:t>
            </w:r>
          </w:p>
          <w:p w14:paraId="392FF365" w14:textId="4A8384E4" w:rsidR="000A13B4" w:rsidRPr="005B7548" w:rsidRDefault="007C0B18" w:rsidP="007C0B18">
            <w:pPr>
              <w:pStyle w:val="Default"/>
              <w:jc w:val="center"/>
              <w:rPr>
                <w:rFonts w:ascii="Cambria" w:hAnsi="Cambria"/>
              </w:rPr>
            </w:pPr>
            <w:r w:rsidRPr="007C0B18">
              <w:rPr>
                <w:rFonts w:ascii="Cambria" w:hAnsi="Cambria"/>
              </w:rPr>
              <w:t>UL. JODŁOWA 21, 32-607 POLANKA WIELKA</w:t>
            </w:r>
          </w:p>
        </w:tc>
        <w:tc>
          <w:tcPr>
            <w:tcW w:w="3255" w:type="dxa"/>
            <w:vAlign w:val="center"/>
          </w:tcPr>
          <w:p w14:paraId="7F994480" w14:textId="7BB1E860" w:rsidR="000A13B4" w:rsidRPr="005B7548" w:rsidRDefault="007C0B18" w:rsidP="00210858">
            <w:pPr>
              <w:pStyle w:val="Default"/>
              <w:jc w:val="center"/>
              <w:rPr>
                <w:rFonts w:ascii="Cambria" w:hAnsi="Cambria"/>
              </w:rPr>
            </w:pPr>
            <w:r w:rsidRPr="007C0B18">
              <w:rPr>
                <w:rFonts w:ascii="Cambria" w:hAnsi="Cambria"/>
              </w:rPr>
              <w:t>357 914,25</w:t>
            </w:r>
          </w:p>
        </w:tc>
      </w:tr>
      <w:tr w:rsidR="000A13B4" w:rsidRPr="002850AA" w14:paraId="2AC50FE6" w14:textId="77777777" w:rsidTr="009025D8">
        <w:tc>
          <w:tcPr>
            <w:tcW w:w="993" w:type="dxa"/>
            <w:vAlign w:val="center"/>
          </w:tcPr>
          <w:p w14:paraId="50115B4F" w14:textId="3ECABFDA" w:rsidR="000A13B4" w:rsidRDefault="000A13B4" w:rsidP="00210858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819" w:type="dxa"/>
            <w:vAlign w:val="center"/>
          </w:tcPr>
          <w:p w14:paraId="0BDF05AB" w14:textId="12EFBEA1" w:rsidR="00B61E2F" w:rsidRPr="00B61E2F" w:rsidRDefault="00B61E2F" w:rsidP="00B61E2F">
            <w:pPr>
              <w:pStyle w:val="Default"/>
              <w:jc w:val="center"/>
              <w:rPr>
                <w:rFonts w:ascii="Cambria" w:hAnsi="Cambria"/>
              </w:rPr>
            </w:pPr>
            <w:r w:rsidRPr="00B61E2F">
              <w:rPr>
                <w:rFonts w:ascii="Cambria" w:hAnsi="Cambria"/>
              </w:rPr>
              <w:t>FG Energy sp</w:t>
            </w:r>
            <w:r>
              <w:rPr>
                <w:rFonts w:ascii="Cambria" w:hAnsi="Cambria"/>
              </w:rPr>
              <w:t>ó</w:t>
            </w:r>
            <w:r w:rsidRPr="00B61E2F">
              <w:rPr>
                <w:rFonts w:ascii="Cambria" w:hAnsi="Cambria"/>
              </w:rPr>
              <w:t>łka z ograniczoną odpowiedzialnością sp</w:t>
            </w:r>
            <w:r>
              <w:rPr>
                <w:rFonts w:ascii="Cambria" w:hAnsi="Cambria"/>
              </w:rPr>
              <w:t>ó</w:t>
            </w:r>
            <w:r w:rsidRPr="00B61E2F">
              <w:rPr>
                <w:rFonts w:ascii="Cambria" w:hAnsi="Cambria"/>
              </w:rPr>
              <w:t>łka komandytowa</w:t>
            </w:r>
          </w:p>
          <w:p w14:paraId="44E8BFC3" w14:textId="0E04EECE" w:rsidR="000A13B4" w:rsidRPr="005B7548" w:rsidRDefault="00B61E2F" w:rsidP="00B61E2F">
            <w:pPr>
              <w:pStyle w:val="Default"/>
              <w:jc w:val="center"/>
              <w:rPr>
                <w:rFonts w:ascii="Cambria" w:hAnsi="Cambria"/>
              </w:rPr>
            </w:pPr>
            <w:r w:rsidRPr="00B61E2F">
              <w:rPr>
                <w:rFonts w:ascii="Cambria" w:hAnsi="Cambria"/>
              </w:rPr>
              <w:t>Al. Pokoju 1, 31-548 Krak</w:t>
            </w:r>
            <w:r>
              <w:rPr>
                <w:rFonts w:ascii="Cambria" w:hAnsi="Cambria"/>
              </w:rPr>
              <w:t>ó</w:t>
            </w:r>
            <w:r w:rsidRPr="00B61E2F">
              <w:rPr>
                <w:rFonts w:ascii="Cambria" w:hAnsi="Cambria"/>
              </w:rPr>
              <w:t>w</w:t>
            </w:r>
          </w:p>
        </w:tc>
        <w:tc>
          <w:tcPr>
            <w:tcW w:w="3255" w:type="dxa"/>
            <w:vAlign w:val="center"/>
          </w:tcPr>
          <w:p w14:paraId="3011826B" w14:textId="541BC7EE" w:rsidR="000A13B4" w:rsidRPr="005B7548" w:rsidRDefault="00B61E2F" w:rsidP="00210858">
            <w:pPr>
              <w:pStyle w:val="Default"/>
              <w:jc w:val="center"/>
              <w:rPr>
                <w:rFonts w:ascii="Cambria" w:hAnsi="Cambria"/>
              </w:rPr>
            </w:pPr>
            <w:r w:rsidRPr="00B61E2F">
              <w:rPr>
                <w:rFonts w:ascii="Cambria" w:hAnsi="Cambria"/>
              </w:rPr>
              <w:t>421 573,65</w:t>
            </w:r>
          </w:p>
        </w:tc>
      </w:tr>
      <w:tr w:rsidR="00ED4F44" w:rsidRPr="002850AA" w14:paraId="097886D1" w14:textId="77777777" w:rsidTr="009025D8">
        <w:tc>
          <w:tcPr>
            <w:tcW w:w="993" w:type="dxa"/>
            <w:vAlign w:val="center"/>
          </w:tcPr>
          <w:p w14:paraId="27E8AAA8" w14:textId="032EE138" w:rsidR="00ED4F44" w:rsidRPr="00210858" w:rsidRDefault="000A13B4" w:rsidP="00210858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819" w:type="dxa"/>
            <w:vAlign w:val="center"/>
          </w:tcPr>
          <w:p w14:paraId="04770CC8" w14:textId="77777777" w:rsidR="006B4DC3" w:rsidRPr="006B4DC3" w:rsidRDefault="006B4DC3" w:rsidP="006B4DC3">
            <w:pPr>
              <w:pStyle w:val="Default"/>
              <w:jc w:val="center"/>
              <w:rPr>
                <w:rFonts w:ascii="Cambria" w:hAnsi="Cambria"/>
              </w:rPr>
            </w:pPr>
            <w:r w:rsidRPr="006B4DC3">
              <w:rPr>
                <w:rFonts w:ascii="Cambria" w:hAnsi="Cambria"/>
              </w:rPr>
              <w:t>EKOSERWIS BP sp. z o. o.</w:t>
            </w:r>
          </w:p>
          <w:p w14:paraId="0CAD74B9" w14:textId="2A0CBF67" w:rsidR="00210858" w:rsidRPr="00855CE2" w:rsidRDefault="006B4DC3" w:rsidP="006B4DC3">
            <w:pPr>
              <w:pStyle w:val="Default"/>
              <w:jc w:val="center"/>
              <w:rPr>
                <w:rFonts w:ascii="Cambria" w:hAnsi="Cambria"/>
              </w:rPr>
            </w:pPr>
            <w:r w:rsidRPr="006B4DC3">
              <w:rPr>
                <w:rFonts w:ascii="Cambria" w:hAnsi="Cambria"/>
              </w:rPr>
              <w:t>Aleja Tysiąclecia 20/1, 21-500 Biała Podlaska</w:t>
            </w:r>
          </w:p>
        </w:tc>
        <w:tc>
          <w:tcPr>
            <w:tcW w:w="3255" w:type="dxa"/>
            <w:vAlign w:val="center"/>
          </w:tcPr>
          <w:p w14:paraId="75639C85" w14:textId="4A9C1078" w:rsidR="00ED4F44" w:rsidRPr="00855CE2" w:rsidRDefault="006B4DC3" w:rsidP="00210858">
            <w:pPr>
              <w:pStyle w:val="Default"/>
              <w:jc w:val="center"/>
              <w:rPr>
                <w:rFonts w:ascii="Cambria" w:hAnsi="Cambria"/>
              </w:rPr>
            </w:pPr>
            <w:r w:rsidRPr="006B4DC3">
              <w:rPr>
                <w:rFonts w:ascii="Cambria" w:hAnsi="Cambria"/>
              </w:rPr>
              <w:t>283</w:t>
            </w:r>
            <w:r>
              <w:rPr>
                <w:rFonts w:ascii="Cambria" w:hAnsi="Cambria"/>
              </w:rPr>
              <w:t> </w:t>
            </w:r>
            <w:r w:rsidRPr="006B4DC3">
              <w:rPr>
                <w:rFonts w:ascii="Cambria" w:hAnsi="Cambria"/>
              </w:rPr>
              <w:t>761</w:t>
            </w:r>
            <w:r>
              <w:rPr>
                <w:rFonts w:ascii="Cambria" w:hAnsi="Cambria"/>
              </w:rPr>
              <w:t>,00</w:t>
            </w:r>
          </w:p>
        </w:tc>
      </w:tr>
      <w:tr w:rsidR="000A13B4" w:rsidRPr="002850AA" w14:paraId="281F1CD0" w14:textId="77777777" w:rsidTr="009025D8">
        <w:tc>
          <w:tcPr>
            <w:tcW w:w="993" w:type="dxa"/>
            <w:vAlign w:val="center"/>
          </w:tcPr>
          <w:p w14:paraId="6E27ECC4" w14:textId="0AA96055" w:rsidR="000A13B4" w:rsidRDefault="000A13B4" w:rsidP="00210858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819" w:type="dxa"/>
            <w:vAlign w:val="center"/>
          </w:tcPr>
          <w:p w14:paraId="37CC2CBD" w14:textId="77777777" w:rsidR="000A13B4" w:rsidRDefault="00ED5F03" w:rsidP="005B7548">
            <w:pPr>
              <w:pStyle w:val="Default"/>
              <w:jc w:val="center"/>
              <w:rPr>
                <w:rFonts w:ascii="Cambria" w:hAnsi="Cambria"/>
              </w:rPr>
            </w:pPr>
            <w:r w:rsidRPr="00ED5F03">
              <w:rPr>
                <w:rFonts w:ascii="Cambria" w:hAnsi="Cambria"/>
              </w:rPr>
              <w:t>GM STARBUD Sp. z o.o.</w:t>
            </w:r>
          </w:p>
          <w:p w14:paraId="0CB30CA6" w14:textId="2EDD104C" w:rsidR="00ED5F03" w:rsidRPr="005B7548" w:rsidRDefault="00ED5F03" w:rsidP="005B7548">
            <w:pPr>
              <w:pStyle w:val="Default"/>
              <w:jc w:val="center"/>
              <w:rPr>
                <w:rFonts w:ascii="Cambria" w:hAnsi="Cambria"/>
              </w:rPr>
            </w:pPr>
            <w:r w:rsidRPr="00ED5F03">
              <w:rPr>
                <w:rFonts w:ascii="Cambria" w:hAnsi="Cambria" w:cs="Cambria"/>
              </w:rPr>
              <w:t>ul. Hutnicza 1, 27-200 Starachowice</w:t>
            </w:r>
          </w:p>
        </w:tc>
        <w:tc>
          <w:tcPr>
            <w:tcW w:w="3255" w:type="dxa"/>
            <w:vAlign w:val="center"/>
          </w:tcPr>
          <w:p w14:paraId="4BF8F014" w14:textId="7004A968" w:rsidR="000A13B4" w:rsidRPr="005B7548" w:rsidRDefault="00ED5F03" w:rsidP="00210858">
            <w:pPr>
              <w:pStyle w:val="Default"/>
              <w:jc w:val="center"/>
              <w:rPr>
                <w:rFonts w:ascii="Cambria" w:hAnsi="Cambria"/>
              </w:rPr>
            </w:pPr>
            <w:r w:rsidRPr="00ED5F03">
              <w:rPr>
                <w:rFonts w:ascii="Cambria" w:hAnsi="Cambria"/>
              </w:rPr>
              <w:t>419 553,00</w:t>
            </w:r>
          </w:p>
        </w:tc>
      </w:tr>
      <w:tr w:rsidR="000A13B4" w:rsidRPr="002850AA" w14:paraId="0D82105C" w14:textId="77777777" w:rsidTr="009025D8">
        <w:tc>
          <w:tcPr>
            <w:tcW w:w="993" w:type="dxa"/>
            <w:vAlign w:val="center"/>
          </w:tcPr>
          <w:p w14:paraId="6E1E1D2F" w14:textId="1EE146C4" w:rsidR="000A13B4" w:rsidRDefault="000A13B4" w:rsidP="00210858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819" w:type="dxa"/>
            <w:vAlign w:val="center"/>
          </w:tcPr>
          <w:p w14:paraId="450E0FB1" w14:textId="36192497" w:rsidR="00ED5F03" w:rsidRPr="00ED5F03" w:rsidRDefault="00ED5F03" w:rsidP="00ED5F03">
            <w:pPr>
              <w:pStyle w:val="Default"/>
              <w:jc w:val="center"/>
              <w:rPr>
                <w:rFonts w:ascii="Cambria" w:hAnsi="Cambria"/>
              </w:rPr>
            </w:pPr>
            <w:proofErr w:type="spellStart"/>
            <w:r w:rsidRPr="00ED5F03">
              <w:rPr>
                <w:rFonts w:ascii="Cambria" w:hAnsi="Cambria"/>
              </w:rPr>
              <w:t>Genner</w:t>
            </w:r>
            <w:proofErr w:type="spellEnd"/>
            <w:r w:rsidRPr="00ED5F03">
              <w:rPr>
                <w:rFonts w:ascii="Cambria" w:hAnsi="Cambria"/>
              </w:rPr>
              <w:t xml:space="preserve"> Sp. z o.</w:t>
            </w:r>
            <w:r w:rsidR="008871DB">
              <w:rPr>
                <w:rFonts w:ascii="Cambria" w:hAnsi="Cambria"/>
              </w:rPr>
              <w:t xml:space="preserve"> </w:t>
            </w:r>
            <w:r w:rsidRPr="00ED5F03">
              <w:rPr>
                <w:rFonts w:ascii="Cambria" w:hAnsi="Cambria"/>
              </w:rPr>
              <w:t>o</w:t>
            </w:r>
          </w:p>
          <w:p w14:paraId="14528080" w14:textId="1BDF30B1" w:rsidR="000A13B4" w:rsidRPr="005B7548" w:rsidRDefault="00ED5F03" w:rsidP="00ED5F03">
            <w:pPr>
              <w:pStyle w:val="Default"/>
              <w:jc w:val="center"/>
              <w:rPr>
                <w:rFonts w:ascii="Cambria" w:hAnsi="Cambria"/>
              </w:rPr>
            </w:pPr>
            <w:r w:rsidRPr="00ED5F03">
              <w:rPr>
                <w:rFonts w:ascii="Cambria" w:hAnsi="Cambria"/>
              </w:rPr>
              <w:t>Grudniowa 44, 26-600 Radom</w:t>
            </w:r>
          </w:p>
        </w:tc>
        <w:tc>
          <w:tcPr>
            <w:tcW w:w="3255" w:type="dxa"/>
            <w:vAlign w:val="center"/>
          </w:tcPr>
          <w:p w14:paraId="3C185BAF" w14:textId="273F4D0E" w:rsidR="000A13B4" w:rsidRPr="005B7548" w:rsidRDefault="00ED5F03" w:rsidP="00210858">
            <w:pPr>
              <w:pStyle w:val="Default"/>
              <w:jc w:val="center"/>
              <w:rPr>
                <w:rFonts w:ascii="Cambria" w:hAnsi="Cambria"/>
              </w:rPr>
            </w:pPr>
            <w:r w:rsidRPr="00ED5F03">
              <w:rPr>
                <w:rFonts w:ascii="Cambria" w:hAnsi="Cambria"/>
              </w:rPr>
              <w:t>320 000,00</w:t>
            </w:r>
          </w:p>
        </w:tc>
      </w:tr>
    </w:tbl>
    <w:p w14:paraId="339E5635" w14:textId="2287236D" w:rsidR="009025D8" w:rsidRDefault="009025D8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4658973B" w14:textId="77777777" w:rsidR="008871DB" w:rsidRPr="00283504" w:rsidRDefault="008871DB" w:rsidP="008871DB">
      <w:pPr>
        <w:spacing w:after="0"/>
        <w:jc w:val="center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283504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UWAGA</w:t>
      </w:r>
    </w:p>
    <w:p w14:paraId="4FAE9962" w14:textId="7EA00191" w:rsidR="008871DB" w:rsidRPr="00283504" w:rsidRDefault="008871DB" w:rsidP="008871DB">
      <w:pPr>
        <w:tabs>
          <w:tab w:val="left" w:pos="7574"/>
        </w:tabs>
        <w:spacing w:after="0"/>
        <w:rPr>
          <w:rFonts w:ascii="Cambria" w:hAnsi="Cambria" w:cs="Times New Roman"/>
          <w:color w:val="000000" w:themeColor="text1"/>
          <w:sz w:val="24"/>
          <w:szCs w:val="24"/>
        </w:rPr>
      </w:pPr>
      <w:r w:rsidRPr="00283504">
        <w:rPr>
          <w:rFonts w:ascii="Cambria" w:hAnsi="Cambria" w:cs="Times New Roman"/>
          <w:color w:val="000000" w:themeColor="text1"/>
          <w:sz w:val="24"/>
          <w:szCs w:val="24"/>
        </w:rPr>
        <w:t xml:space="preserve">Zamawiający informuje, iż w ramach ww. postepowania złożono na </w:t>
      </w:r>
      <w:proofErr w:type="spellStart"/>
      <w:r w:rsidRPr="00283504">
        <w:rPr>
          <w:rFonts w:ascii="Cambria" w:hAnsi="Cambria" w:cs="Times New Roman"/>
          <w:color w:val="000000" w:themeColor="text1"/>
          <w:sz w:val="24"/>
          <w:szCs w:val="24"/>
        </w:rPr>
        <w:t>ePuap</w:t>
      </w:r>
      <w:proofErr w:type="spellEnd"/>
      <w:r w:rsidRPr="00283504">
        <w:rPr>
          <w:rFonts w:ascii="Cambria" w:hAnsi="Cambria" w:cs="Times New Roman"/>
          <w:color w:val="000000" w:themeColor="text1"/>
          <w:sz w:val="24"/>
          <w:szCs w:val="24"/>
        </w:rPr>
        <w:t xml:space="preserve"> także folder </w:t>
      </w:r>
      <w:r w:rsidRPr="008871DB">
        <w:rPr>
          <w:rFonts w:ascii="Cambria" w:hAnsi="Cambria" w:cs="Times New Roman"/>
          <w:color w:val="000000" w:themeColor="text1"/>
          <w:sz w:val="24"/>
          <w:szCs w:val="24"/>
        </w:rPr>
        <w:t xml:space="preserve">Oferta </w:t>
      </w:r>
      <w:proofErr w:type="spellStart"/>
      <w:r w:rsidRPr="008871DB">
        <w:rPr>
          <w:rFonts w:ascii="Cambria" w:hAnsi="Cambria" w:cs="Times New Roman"/>
          <w:color w:val="000000" w:themeColor="text1"/>
          <w:sz w:val="24"/>
          <w:szCs w:val="24"/>
        </w:rPr>
        <w:t>Lubie</w:t>
      </w:r>
      <w:proofErr w:type="spellEnd"/>
      <w:r w:rsidRPr="008871DB">
        <w:rPr>
          <w:rFonts w:ascii="Cambria" w:hAnsi="Cambria" w:cs="Times New Roman"/>
          <w:color w:val="000000" w:themeColor="text1"/>
          <w:sz w:val="24"/>
          <w:szCs w:val="24"/>
        </w:rPr>
        <w:t xml:space="preserve"> OZE postępowanie 1_2022</w:t>
      </w:r>
      <w:r>
        <w:rPr>
          <w:rFonts w:ascii="Cambria" w:hAnsi="Cambria" w:cs="Times New Roman"/>
          <w:color w:val="000000" w:themeColor="text1"/>
          <w:sz w:val="24"/>
          <w:szCs w:val="24"/>
        </w:rPr>
        <w:t xml:space="preserve">.zip. </w:t>
      </w:r>
      <w:r w:rsidRPr="00283504">
        <w:rPr>
          <w:rFonts w:ascii="Cambria" w:hAnsi="Cambria" w:cs="Times New Roman"/>
          <w:color w:val="000000" w:themeColor="text1"/>
          <w:sz w:val="24"/>
          <w:szCs w:val="24"/>
        </w:rPr>
        <w:t>z treścią któr</w:t>
      </w:r>
      <w:r>
        <w:rPr>
          <w:rFonts w:ascii="Cambria" w:hAnsi="Cambria" w:cs="Times New Roman"/>
          <w:color w:val="000000" w:themeColor="text1"/>
          <w:sz w:val="24"/>
          <w:szCs w:val="24"/>
        </w:rPr>
        <w:t>ego</w:t>
      </w:r>
      <w:r w:rsidRPr="00283504">
        <w:rPr>
          <w:rFonts w:ascii="Cambria" w:hAnsi="Cambria" w:cs="Times New Roman"/>
          <w:color w:val="000000" w:themeColor="text1"/>
          <w:sz w:val="24"/>
          <w:szCs w:val="24"/>
        </w:rPr>
        <w:t xml:space="preserve"> nie był w stanie zapoznać.</w:t>
      </w:r>
    </w:p>
    <w:p w14:paraId="349395BE" w14:textId="0D09F0D2" w:rsidR="008871DB" w:rsidRPr="00ED4272" w:rsidRDefault="008871DB" w:rsidP="00ED4272">
      <w:pPr>
        <w:rPr>
          <w:rFonts w:ascii="Cambria" w:hAnsi="Cambria" w:cs="Times New Roman"/>
          <w:sz w:val="24"/>
          <w:szCs w:val="24"/>
          <w:lang w:eastAsia="pl-PL"/>
        </w:rPr>
      </w:pPr>
      <w:r w:rsidRPr="00ED4272">
        <w:rPr>
          <w:rFonts w:ascii="Cambria" w:hAnsi="Cambria" w:cs="Arial"/>
          <w:sz w:val="24"/>
          <w:szCs w:val="24"/>
          <w:lang w:eastAsia="pl-PL"/>
        </w:rPr>
        <w:t xml:space="preserve">Zgodnie z treścią opinii Urzędu Zamówień Publicznych </w:t>
      </w:r>
      <w:r w:rsidRPr="00ED4272">
        <w:rPr>
          <w:rFonts w:ascii="Cambria" w:hAnsi="Cambria" w:cs="Arial"/>
          <w:i/>
          <w:iCs/>
          <w:sz w:val="24"/>
          <w:szCs w:val="24"/>
          <w:lang w:eastAsia="pl-PL"/>
        </w:rPr>
        <w:t>„Sposób postępowania z ofertą elektroniczną, z którą zamawiający nie jest w stanie się zapoznać”,</w:t>
      </w:r>
      <w:r w:rsidRPr="00ED4272">
        <w:rPr>
          <w:rFonts w:ascii="Cambria" w:hAnsi="Cambria" w:cs="Arial"/>
          <w:sz w:val="24"/>
          <w:szCs w:val="24"/>
          <w:lang w:eastAsia="pl-PL"/>
        </w:rPr>
        <w:t xml:space="preserve"> opublikowaną w Informatorze Urzędu nr 3/2019 (str. 20-21) – jeżeli w wyniku przeprowadzonych czynności wyjaśniających okaże się, że przyczyna braku możliwości otwarcia plików leży po stronie Wykonawcy, </w:t>
      </w:r>
      <w:r w:rsidRPr="00ED4272">
        <w:rPr>
          <w:rFonts w:ascii="Cambria" w:hAnsi="Cambria" w:cs="Arial"/>
          <w:b/>
          <w:bCs/>
          <w:sz w:val="24"/>
          <w:szCs w:val="24"/>
          <w:u w:val="single"/>
          <w:lang w:eastAsia="pl-PL"/>
        </w:rPr>
        <w:t xml:space="preserve">Zamawiający jest uprawniony do uznania, że oferta nie </w:t>
      </w:r>
      <w:r w:rsidRPr="00ED4272">
        <w:rPr>
          <w:rFonts w:ascii="Cambria" w:hAnsi="Cambria" w:cs="Arial"/>
          <w:b/>
          <w:bCs/>
          <w:sz w:val="24"/>
          <w:szCs w:val="24"/>
          <w:u w:val="single"/>
          <w:lang w:eastAsia="pl-PL"/>
        </w:rPr>
        <w:lastRenderedPageBreak/>
        <w:t>została przez tego Wykonawcę złożona</w:t>
      </w:r>
      <w:r w:rsidRPr="00ED4272">
        <w:rPr>
          <w:rFonts w:ascii="Cambria" w:hAnsi="Cambria" w:cs="Arial"/>
          <w:sz w:val="24"/>
          <w:szCs w:val="24"/>
          <w:lang w:eastAsia="pl-PL"/>
        </w:rPr>
        <w:t xml:space="preserve">. Możliwość zapoznania się z treścią oświadczenia woli przez adresata jest warunkiem sine qua non złożenia takiego oświadczenia. W świetle art. 61 § 2 Kodeksu cywilnego do złożenia innej osobie oświadczenia woli w postaci elektronicznej dochodzi bowiem dopiero wtedy, gdy wprowadzono je do środka komunikacji elektronicznej w taki sposób, żeby osoba ta mogła zapoznać się z jego treścią. Należy przy tym podkreślić, że nie jest dopuszczalne, po upływie terminu składania ofert, uzupełnienie pliku zawierającego ofertę. </w:t>
      </w:r>
    </w:p>
    <w:p w14:paraId="1164F61D" w14:textId="38D63708" w:rsidR="008871DB" w:rsidRPr="00283504" w:rsidRDefault="008871DB" w:rsidP="00ED4272">
      <w:pPr>
        <w:rPr>
          <w:rFonts w:ascii="Cambria" w:hAnsi="Cambria" w:cs="Times New Roman"/>
          <w:sz w:val="24"/>
          <w:szCs w:val="24"/>
          <w:lang w:eastAsia="pl-PL"/>
        </w:rPr>
      </w:pPr>
      <w:r w:rsidRPr="00ED4272">
        <w:rPr>
          <w:rFonts w:ascii="Cambria" w:hAnsi="Cambria" w:cs="Arial"/>
          <w:sz w:val="24"/>
          <w:szCs w:val="24"/>
          <w:lang w:eastAsia="pl-PL"/>
        </w:rPr>
        <w:t> </w:t>
      </w:r>
      <w:r w:rsidRPr="00ED4272">
        <w:rPr>
          <w:rFonts w:ascii="Cambria" w:hAnsi="Cambria" w:cs="Arial"/>
          <w:b/>
          <w:bCs/>
          <w:sz w:val="24"/>
          <w:szCs w:val="24"/>
          <w:lang w:eastAsia="pl-PL"/>
        </w:rPr>
        <w:t>Mając na uwadze powyższą opinię UZP, Zamawiający informuje, iż pomimo wielu prób zapoznania się z treścią przesłan</w:t>
      </w:r>
      <w:r w:rsidR="00ED4272">
        <w:rPr>
          <w:rFonts w:ascii="Cambria" w:hAnsi="Cambria" w:cs="Arial"/>
          <w:b/>
          <w:bCs/>
          <w:sz w:val="24"/>
          <w:szCs w:val="24"/>
          <w:lang w:eastAsia="pl-PL"/>
        </w:rPr>
        <w:t>ego</w:t>
      </w:r>
      <w:r w:rsidRPr="00ED4272">
        <w:rPr>
          <w:rFonts w:ascii="Cambria" w:hAnsi="Cambria" w:cs="Arial"/>
          <w:b/>
          <w:bCs/>
          <w:sz w:val="24"/>
          <w:szCs w:val="24"/>
          <w:lang w:eastAsia="pl-PL"/>
        </w:rPr>
        <w:t xml:space="preserve"> plik</w:t>
      </w:r>
      <w:r w:rsidR="00ED4272">
        <w:rPr>
          <w:rFonts w:ascii="Cambria" w:hAnsi="Cambria" w:cs="Arial"/>
          <w:b/>
          <w:bCs/>
          <w:sz w:val="24"/>
          <w:szCs w:val="24"/>
          <w:lang w:eastAsia="pl-PL"/>
        </w:rPr>
        <w:t>u</w:t>
      </w:r>
      <w:r w:rsidRPr="00ED4272">
        <w:rPr>
          <w:rFonts w:ascii="Cambria" w:hAnsi="Cambria" w:cs="Arial"/>
          <w:b/>
          <w:bCs/>
          <w:sz w:val="24"/>
          <w:szCs w:val="24"/>
          <w:lang w:eastAsia="pl-PL"/>
        </w:rPr>
        <w:t xml:space="preserve">, nie mógł tego dokonać. </w:t>
      </w:r>
      <w:r w:rsidRPr="00283504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Z tego nie uznaje złożon</w:t>
      </w:r>
      <w:r w:rsidR="00ED4272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ego</w:t>
      </w:r>
      <w:r w:rsidRPr="00283504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folder</w:t>
      </w:r>
      <w:r w:rsidR="00ED4272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u</w:t>
      </w:r>
      <w:r w:rsidRPr="00283504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za ofertę i nie wykazuje jej w wykazie ofert złożonych.</w:t>
      </w:r>
    </w:p>
    <w:p w14:paraId="3566DDD2" w14:textId="77777777" w:rsidR="008871DB" w:rsidRDefault="008871DB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7201E447" w14:textId="256FBED9" w:rsidR="009025D8" w:rsidRDefault="009025D8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4AF95DED" w14:textId="5B9537CB" w:rsidR="005B7548" w:rsidRDefault="005B7548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068A59C4" w14:textId="77777777" w:rsidR="005B7548" w:rsidRDefault="005B7548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61C963BA" w14:textId="79B6B9C6" w:rsidR="00E72E53" w:rsidRPr="002850AA" w:rsidRDefault="00E72E53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 w:cs="Arial"/>
          <w:color w:val="000000"/>
          <w:sz w:val="24"/>
          <w:szCs w:val="24"/>
        </w:rPr>
      </w:pPr>
      <w:r w:rsidRPr="002850AA">
        <w:rPr>
          <w:rFonts w:ascii="Cambria" w:hAnsi="Cambria" w:cs="Arial"/>
          <w:color w:val="000000"/>
          <w:sz w:val="24"/>
          <w:szCs w:val="24"/>
        </w:rPr>
        <w:t>.....................................................</w:t>
      </w:r>
    </w:p>
    <w:p w14:paraId="0603B7FB" w14:textId="77777777" w:rsidR="00E72E53" w:rsidRPr="002850AA" w:rsidRDefault="008C1388" w:rsidP="008C1388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i/>
          <w:iCs/>
          <w:color w:val="000000"/>
          <w:sz w:val="18"/>
          <w:szCs w:val="18"/>
        </w:rPr>
      </w:pPr>
      <w:r w:rsidRPr="002850AA">
        <w:rPr>
          <w:rFonts w:ascii="Cambria" w:hAnsi="Cambria"/>
          <w:i/>
          <w:iCs/>
          <w:color w:val="000000"/>
          <w:sz w:val="18"/>
          <w:szCs w:val="18"/>
        </w:rPr>
        <w:t>(podpis kierownika Z</w:t>
      </w:r>
      <w:r w:rsidR="00E72E53" w:rsidRPr="002850AA">
        <w:rPr>
          <w:rFonts w:ascii="Cambria" w:hAnsi="Cambria"/>
          <w:i/>
          <w:iCs/>
          <w:color w:val="000000"/>
          <w:sz w:val="18"/>
          <w:szCs w:val="18"/>
        </w:rPr>
        <w:t>amawiaj</w:t>
      </w:r>
      <w:r w:rsidR="00E72E53" w:rsidRPr="002850AA">
        <w:rPr>
          <w:rFonts w:ascii="Cambria" w:hAnsi="Cambria"/>
          <w:color w:val="000000"/>
          <w:sz w:val="18"/>
          <w:szCs w:val="18"/>
        </w:rPr>
        <w:t>ą</w:t>
      </w:r>
      <w:r w:rsidR="00E72E53" w:rsidRPr="002850AA">
        <w:rPr>
          <w:rFonts w:ascii="Cambria" w:hAnsi="Cambria"/>
          <w:i/>
          <w:iCs/>
          <w:color w:val="000000"/>
          <w:sz w:val="18"/>
          <w:szCs w:val="18"/>
        </w:rPr>
        <w:t>cego</w:t>
      </w:r>
    </w:p>
    <w:p w14:paraId="57B5D0C1" w14:textId="77777777" w:rsidR="00AD1300" w:rsidRPr="002850AA" w:rsidRDefault="00E72E53" w:rsidP="004F72D9">
      <w:pPr>
        <w:autoSpaceDE w:val="0"/>
        <w:autoSpaceDN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 w:rsidRPr="002850AA">
        <w:rPr>
          <w:rFonts w:ascii="Cambria" w:hAnsi="Cambria"/>
          <w:i/>
          <w:iCs/>
          <w:color w:val="000000"/>
          <w:sz w:val="18"/>
          <w:szCs w:val="18"/>
        </w:rPr>
        <w:t>lub osoby upowa</w:t>
      </w:r>
      <w:r w:rsidRPr="002850AA">
        <w:rPr>
          <w:rFonts w:ascii="Cambria" w:hAnsi="Cambria"/>
          <w:color w:val="000000"/>
          <w:sz w:val="18"/>
          <w:szCs w:val="18"/>
        </w:rPr>
        <w:t>ż</w:t>
      </w:r>
      <w:r w:rsidRPr="002850AA">
        <w:rPr>
          <w:rFonts w:ascii="Cambria" w:hAnsi="Cambria"/>
          <w:i/>
          <w:iCs/>
          <w:color w:val="000000"/>
          <w:sz w:val="18"/>
          <w:szCs w:val="18"/>
        </w:rPr>
        <w:t>nionej)</w:t>
      </w:r>
    </w:p>
    <w:sectPr w:rsidR="00AD1300" w:rsidRPr="002850AA" w:rsidSect="00B83472">
      <w:headerReference w:type="default" r:id="rId8"/>
      <w:footerReference w:type="default" r:id="rId9"/>
      <w:pgSz w:w="11906" w:h="16838"/>
      <w:pgMar w:top="1417" w:right="1417" w:bottom="1417" w:left="1417" w:header="0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7BDE" w14:textId="77777777" w:rsidR="00EB3385" w:rsidRDefault="00EB3385" w:rsidP="005266B8">
      <w:pPr>
        <w:spacing w:after="0" w:line="240" w:lineRule="auto"/>
      </w:pPr>
      <w:r>
        <w:separator/>
      </w:r>
    </w:p>
  </w:endnote>
  <w:endnote w:type="continuationSeparator" w:id="0">
    <w:p w14:paraId="21B58B18" w14:textId="77777777" w:rsidR="00EB3385" w:rsidRDefault="00EB3385" w:rsidP="0052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B1DE" w14:textId="77777777" w:rsidR="008C1388" w:rsidRPr="008C1388" w:rsidRDefault="008C1388" w:rsidP="008C1388">
    <w:pPr>
      <w:pStyle w:val="Stopka"/>
      <w:rPr>
        <w:rFonts w:asciiTheme="minorHAnsi" w:hAnsiTheme="minorHAnsi"/>
        <w:b/>
        <w:sz w:val="20"/>
        <w:szCs w:val="20"/>
        <w:bdr w:val="single" w:sz="4" w:space="0" w:color="auto"/>
      </w:rPr>
    </w:pPr>
    <w:r w:rsidRPr="008C1388">
      <w:rPr>
        <w:rFonts w:asciiTheme="minorHAnsi" w:hAnsiTheme="minorHAnsi"/>
        <w:sz w:val="20"/>
        <w:szCs w:val="20"/>
        <w:bdr w:val="single" w:sz="4" w:space="0" w:color="auto"/>
      </w:rPr>
      <w:tab/>
    </w:r>
    <w:r w:rsidRPr="008C1388">
      <w:rPr>
        <w:rFonts w:asciiTheme="minorHAnsi" w:hAnsiTheme="minorHAnsi"/>
        <w:sz w:val="20"/>
        <w:szCs w:val="20"/>
        <w:bdr w:val="single" w:sz="4" w:space="0" w:color="auto"/>
      </w:rPr>
      <w:tab/>
      <w:t xml:space="preserve">Strona </w:t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fldChar w:fldCharType="begin"/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instrText>PAGE</w:instrText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fldChar w:fldCharType="separate"/>
    </w:r>
    <w:r w:rsidR="005156C1">
      <w:rPr>
        <w:rFonts w:asciiTheme="minorHAnsi" w:hAnsiTheme="minorHAnsi"/>
        <w:b/>
        <w:noProof/>
        <w:sz w:val="20"/>
        <w:szCs w:val="20"/>
        <w:bdr w:val="single" w:sz="4" w:space="0" w:color="auto"/>
      </w:rPr>
      <w:t>1</w:t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fldChar w:fldCharType="end"/>
    </w:r>
    <w:r w:rsidRPr="008C1388">
      <w:rPr>
        <w:rFonts w:asciiTheme="minorHAnsi" w:hAnsiTheme="minorHAnsi"/>
        <w:sz w:val="20"/>
        <w:szCs w:val="20"/>
        <w:bdr w:val="single" w:sz="4" w:space="0" w:color="auto"/>
      </w:rPr>
      <w:t xml:space="preserve"> z </w:t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fldChar w:fldCharType="begin"/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instrText>NUMPAGES</w:instrText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fldChar w:fldCharType="separate"/>
    </w:r>
    <w:r w:rsidR="005156C1">
      <w:rPr>
        <w:rFonts w:asciiTheme="minorHAnsi" w:hAnsiTheme="minorHAnsi"/>
        <w:b/>
        <w:noProof/>
        <w:sz w:val="20"/>
        <w:szCs w:val="20"/>
        <w:bdr w:val="single" w:sz="4" w:space="0" w:color="auto"/>
      </w:rPr>
      <w:t>1</w:t>
    </w:r>
    <w:r w:rsidRPr="008C1388">
      <w:rPr>
        <w:rFonts w:asciiTheme="minorHAnsi" w:hAnsiTheme="minorHAnsi"/>
        <w:b/>
        <w:sz w:val="20"/>
        <w:szCs w:val="20"/>
        <w:bdr w:val="single" w:sz="4" w:space="0" w:color="auto"/>
      </w:rPr>
      <w:fldChar w:fldCharType="end"/>
    </w:r>
  </w:p>
  <w:p w14:paraId="3EDE43DA" w14:textId="77777777" w:rsidR="008C1388" w:rsidRPr="008C1388" w:rsidRDefault="008C1388">
    <w:pPr>
      <w:pStyle w:val="Stopka"/>
      <w:rPr>
        <w:rFonts w:asciiTheme="minorHAnsi" w:hAnsiTheme="minorHAnsi"/>
      </w:rPr>
    </w:pPr>
  </w:p>
  <w:p w14:paraId="6FDDD07E" w14:textId="77777777" w:rsidR="00F779FA" w:rsidRPr="008C1388" w:rsidRDefault="00F779FA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0E9B" w14:textId="77777777" w:rsidR="00EB3385" w:rsidRDefault="00EB3385" w:rsidP="005266B8">
      <w:pPr>
        <w:spacing w:after="0" w:line="240" w:lineRule="auto"/>
      </w:pPr>
      <w:r>
        <w:separator/>
      </w:r>
    </w:p>
  </w:footnote>
  <w:footnote w:type="continuationSeparator" w:id="0">
    <w:p w14:paraId="4F581B76" w14:textId="77777777" w:rsidR="00EB3385" w:rsidRDefault="00EB3385" w:rsidP="0052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93BB" w14:textId="77777777" w:rsidR="009025D8" w:rsidRDefault="009025D8" w:rsidP="009025D8">
    <w:pPr>
      <w:jc w:val="center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drawing>
        <wp:inline distT="0" distB="0" distL="0" distR="0" wp14:anchorId="3AFB5FC3" wp14:editId="58958545">
          <wp:extent cx="5558155" cy="1031240"/>
          <wp:effectExtent l="0" t="0" r="0" b="0"/>
          <wp:docPr id="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49602D" w14:textId="77777777" w:rsidR="009025D8" w:rsidRDefault="009025D8" w:rsidP="009025D8">
    <w:pPr>
      <w:jc w:val="center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 xml:space="preserve">Projekt pn. </w:t>
    </w:r>
    <w:r>
      <w:rPr>
        <w:rFonts w:ascii="Cambria" w:eastAsia="Cambria" w:hAnsi="Cambria" w:cs="Cambria"/>
        <w:b/>
        <w:i/>
        <w:sz w:val="18"/>
        <w:szCs w:val="18"/>
      </w:rPr>
      <w:t xml:space="preserve">„Budowa instalacji fotowoltaicznej w przedsiębiorstwie" </w:t>
    </w:r>
    <w:r>
      <w:rPr>
        <w:rFonts w:ascii="Cambria" w:eastAsia="Cambria" w:hAnsi="Cambria" w:cs="Cambria"/>
        <w:sz w:val="18"/>
        <w:szCs w:val="18"/>
      </w:rPr>
      <w:t xml:space="preserve">współfinansowany jest ze środków Europejskiego Funduszu Rozwoju Regionalnego w ramach Regionalnego Programu </w:t>
    </w:r>
    <w:r>
      <w:rPr>
        <w:rFonts w:ascii="Cambria" w:eastAsia="Cambria" w:hAnsi="Cambria" w:cs="Cambria"/>
        <w:sz w:val="18"/>
        <w:szCs w:val="18"/>
      </w:rPr>
      <w:br/>
      <w:t>Operacyjnego Województwa Lubelskiego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857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F5139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7915CC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7689"/>
    <w:multiLevelType w:val="hybridMultilevel"/>
    <w:tmpl w:val="4E7ECD04"/>
    <w:lvl w:ilvl="0" w:tplc="3BE2C4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FC6CE5"/>
    <w:multiLevelType w:val="hybridMultilevel"/>
    <w:tmpl w:val="A6C2EA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3B6BE1"/>
    <w:multiLevelType w:val="hybridMultilevel"/>
    <w:tmpl w:val="32008BC0"/>
    <w:lvl w:ilvl="0" w:tplc="A5AE988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477119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084619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593FD4"/>
    <w:multiLevelType w:val="hybridMultilevel"/>
    <w:tmpl w:val="E8E894B6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68D"/>
    <w:multiLevelType w:val="hybridMultilevel"/>
    <w:tmpl w:val="4024351E"/>
    <w:lvl w:ilvl="0" w:tplc="2FB817E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53"/>
    <w:rsid w:val="000A13B4"/>
    <w:rsid w:val="00123A18"/>
    <w:rsid w:val="00133B8E"/>
    <w:rsid w:val="00174C9F"/>
    <w:rsid w:val="00210858"/>
    <w:rsid w:val="00213FE8"/>
    <w:rsid w:val="002152B1"/>
    <w:rsid w:val="00217F27"/>
    <w:rsid w:val="002850AA"/>
    <w:rsid w:val="002A7E90"/>
    <w:rsid w:val="002B2997"/>
    <w:rsid w:val="00347FBB"/>
    <w:rsid w:val="0036170D"/>
    <w:rsid w:val="003843B3"/>
    <w:rsid w:val="003D2BD0"/>
    <w:rsid w:val="003D4533"/>
    <w:rsid w:val="003F66CF"/>
    <w:rsid w:val="00434E5F"/>
    <w:rsid w:val="00446B85"/>
    <w:rsid w:val="004874F2"/>
    <w:rsid w:val="004C4A36"/>
    <w:rsid w:val="004F72D9"/>
    <w:rsid w:val="005031E6"/>
    <w:rsid w:val="005156C1"/>
    <w:rsid w:val="005266B8"/>
    <w:rsid w:val="00547F08"/>
    <w:rsid w:val="005A04FC"/>
    <w:rsid w:val="005B7548"/>
    <w:rsid w:val="00694F88"/>
    <w:rsid w:val="006B4DC3"/>
    <w:rsid w:val="006D3D21"/>
    <w:rsid w:val="00745735"/>
    <w:rsid w:val="00760AF7"/>
    <w:rsid w:val="007C0B18"/>
    <w:rsid w:val="00807FCB"/>
    <w:rsid w:val="00813262"/>
    <w:rsid w:val="00836F35"/>
    <w:rsid w:val="00855CE2"/>
    <w:rsid w:val="008871DB"/>
    <w:rsid w:val="008967C8"/>
    <w:rsid w:val="008C1388"/>
    <w:rsid w:val="009025D8"/>
    <w:rsid w:val="00920BE3"/>
    <w:rsid w:val="00953855"/>
    <w:rsid w:val="0095389C"/>
    <w:rsid w:val="00957FF3"/>
    <w:rsid w:val="009E3A6E"/>
    <w:rsid w:val="00A43A31"/>
    <w:rsid w:val="00A77158"/>
    <w:rsid w:val="00B26634"/>
    <w:rsid w:val="00B61E2F"/>
    <w:rsid w:val="00B63F08"/>
    <w:rsid w:val="00B83472"/>
    <w:rsid w:val="00BA46F4"/>
    <w:rsid w:val="00C40541"/>
    <w:rsid w:val="00C63ACE"/>
    <w:rsid w:val="00C82ECB"/>
    <w:rsid w:val="00C85729"/>
    <w:rsid w:val="00C96156"/>
    <w:rsid w:val="00CE277B"/>
    <w:rsid w:val="00CE498D"/>
    <w:rsid w:val="00D76BD6"/>
    <w:rsid w:val="00DE79DB"/>
    <w:rsid w:val="00E72E53"/>
    <w:rsid w:val="00EB3385"/>
    <w:rsid w:val="00ED22B8"/>
    <w:rsid w:val="00ED4272"/>
    <w:rsid w:val="00ED4F44"/>
    <w:rsid w:val="00ED5F03"/>
    <w:rsid w:val="00F244F6"/>
    <w:rsid w:val="00F36BAF"/>
    <w:rsid w:val="00F779FA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F5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72E5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eastAsia="Times New Roman" w:cs="Calibri"/>
      <w:kern w:val="0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5266B8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2E53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table" w:styleId="Tabela-Siatka">
    <w:name w:val="Table Grid"/>
    <w:basedOn w:val="Standardowy"/>
    <w:uiPriority w:val="59"/>
    <w:rsid w:val="00E72E53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7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72E53"/>
    <w:rPr>
      <w:rFonts w:eastAsia="Times New Roman" w:cs="Calibri"/>
      <w:kern w:val="0"/>
      <w:sz w:val="22"/>
      <w:szCs w:val="22"/>
      <w:lang w:eastAsia="ar-SA"/>
    </w:rPr>
  </w:style>
  <w:style w:type="character" w:customStyle="1" w:styleId="TeksttreciPogrubienie6">
    <w:name w:val="Tekst treści + Pogrubienie6"/>
    <w:basedOn w:val="Domylnaczcionkaakapitu"/>
    <w:uiPriority w:val="99"/>
    <w:rsid w:val="00E72E53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52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B8"/>
    <w:rPr>
      <w:rFonts w:eastAsia="Times New Roman" w:cs="Calibri"/>
      <w:kern w:val="0"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66B8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3A31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kern w:val="3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A31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A43A31"/>
    <w:rPr>
      <w:vertAlign w:val="superscript"/>
    </w:rPr>
  </w:style>
  <w:style w:type="paragraph" w:styleId="Bezodstpw">
    <w:name w:val="No Spacing"/>
    <w:uiPriority w:val="1"/>
    <w:qFormat/>
    <w:rsid w:val="009025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11F2DE-252C-8A48-B4CC-499B021F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Znak sprawy: …………………………….. (podać znak sprawy)</vt:lpstr>
      <vt:lpstr/>
      <vt:lpstr>    dotyczy:	postępowania prowadzonego w trybie ………………….….  (wskazać tryb) na: „…………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81</cp:revision>
  <dcterms:created xsi:type="dcterms:W3CDTF">2020-07-22T08:38:00Z</dcterms:created>
  <dcterms:modified xsi:type="dcterms:W3CDTF">2022-03-10T13:11:00Z</dcterms:modified>
</cp:coreProperties>
</file>